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7B" w:rsidRDefault="008F754C">
      <w:pPr>
        <w:jc w:val="center"/>
        <w:rPr>
          <w:b/>
          <w:sz w:val="28"/>
          <w:szCs w:val="28"/>
        </w:rPr>
      </w:pPr>
      <w:r>
        <w:rPr>
          <w:b/>
        </w:rPr>
        <w:t xml:space="preserve">Договор на перевозку груза № </w:t>
      </w:r>
      <w:r w:rsidR="003A7B76">
        <w:rPr>
          <w:b/>
        </w:rPr>
        <w:t>03</w:t>
      </w:r>
    </w:p>
    <w:p w:rsidR="004C317B" w:rsidRDefault="008F754C">
      <w:pPr>
        <w:tabs>
          <w:tab w:val="right" w:pos="10080"/>
        </w:tabs>
      </w:pPr>
      <w:r>
        <w:t>г. Санкт-Петербург</w:t>
      </w:r>
      <w:r>
        <w:tab/>
        <w:t>«</w:t>
      </w:r>
      <w:r w:rsidR="006B337B">
        <w:t>__</w:t>
      </w:r>
      <w:r w:rsidR="002F438A">
        <w:t xml:space="preserve">» </w:t>
      </w:r>
      <w:r w:rsidR="006B337B">
        <w:t>__________</w:t>
      </w:r>
      <w:proofErr w:type="gramStart"/>
      <w:r w:rsidR="006B337B">
        <w:t>_</w:t>
      </w:r>
      <w:r>
        <w:t xml:space="preserve"> </w:t>
      </w:r>
      <w:r w:rsidR="002F438A">
        <w:t xml:space="preserve"> 201</w:t>
      </w:r>
      <w:r w:rsidR="000E65A9">
        <w:t>6</w:t>
      </w:r>
      <w:proofErr w:type="gramEnd"/>
      <w:r w:rsidR="006B7952">
        <w:t xml:space="preserve"> г.</w:t>
      </w:r>
    </w:p>
    <w:p w:rsidR="004C317B" w:rsidRDefault="004C317B"/>
    <w:p w:rsidR="004C317B" w:rsidRDefault="006B7952">
      <w:r w:rsidRPr="00C82391">
        <w:rPr>
          <w:b/>
        </w:rPr>
        <w:t>Общество с ограниченной ответственностью «</w:t>
      </w:r>
      <w:r w:rsidR="000E65A9">
        <w:rPr>
          <w:b/>
        </w:rPr>
        <w:t>ТК Фаворит Северо-Запад»</w:t>
      </w:r>
      <w:r w:rsidRPr="00C82391">
        <w:rPr>
          <w:b/>
        </w:rPr>
        <w:t>»</w:t>
      </w:r>
      <w:r>
        <w:t xml:space="preserve"> в лице генерального директора </w:t>
      </w:r>
      <w:r w:rsidR="000E65A9">
        <w:t xml:space="preserve">Власова Кира Викторовича </w:t>
      </w:r>
      <w:r w:rsidR="000E65A9">
        <w:rPr>
          <w:sz w:val="22"/>
        </w:rPr>
        <w:t>в</w:t>
      </w:r>
      <w:r>
        <w:t xml:space="preserve"> дальнейшем именуемый </w:t>
      </w:r>
      <w:r w:rsidR="006E01E8">
        <w:rPr>
          <w:b/>
        </w:rPr>
        <w:t>«Перевозчик</w:t>
      </w:r>
      <w:r>
        <w:rPr>
          <w:b/>
        </w:rPr>
        <w:t>»</w:t>
      </w:r>
      <w:r w:rsidR="008F754C">
        <w:t xml:space="preserve">, с одной </w:t>
      </w:r>
      <w:r w:rsidR="000E65A9">
        <w:t>стороны, и</w:t>
      </w:r>
      <w:r w:rsidR="008F754C">
        <w:t xml:space="preserve"> </w:t>
      </w:r>
      <w:r w:rsidR="006B337B">
        <w:rPr>
          <w:b/>
        </w:rPr>
        <w:t>__________</w:t>
      </w:r>
      <w:r>
        <w:t xml:space="preserve"> в </w:t>
      </w:r>
      <w:r w:rsidR="008F754C">
        <w:t xml:space="preserve">лице </w:t>
      </w:r>
      <w:r w:rsidR="006B337B">
        <w:t>___________________________________________________</w:t>
      </w:r>
      <w:r w:rsidR="003A7B76">
        <w:t xml:space="preserve"> </w:t>
      </w:r>
      <w:r w:rsidR="000E65A9">
        <w:t>действующего</w:t>
      </w:r>
      <w:r>
        <w:t xml:space="preserve"> на основании </w:t>
      </w:r>
      <w:r w:rsidR="006B337B">
        <w:t>__________</w:t>
      </w:r>
      <w:r>
        <w:t xml:space="preserve">, в </w:t>
      </w:r>
      <w:r w:rsidR="000E65A9">
        <w:t>дальнейшем именуемый</w:t>
      </w:r>
      <w:r>
        <w:t xml:space="preserve"> </w:t>
      </w:r>
      <w:r>
        <w:rPr>
          <w:b/>
        </w:rPr>
        <w:t>«Заказчик»,</w:t>
      </w:r>
      <w:r>
        <w:t xml:space="preserve"> с другой стороны, </w:t>
      </w:r>
      <w:r w:rsidR="000E65A9">
        <w:t>заключили настоящий договор</w:t>
      </w:r>
      <w:r>
        <w:t xml:space="preserve"> о нижеследующем:</w:t>
      </w:r>
    </w:p>
    <w:p w:rsidR="004C317B" w:rsidRDefault="004C317B"/>
    <w:p w:rsidR="004C317B" w:rsidRDefault="006B7952">
      <w:pPr>
        <w:jc w:val="center"/>
        <w:rPr>
          <w:b/>
        </w:rPr>
      </w:pPr>
      <w:r>
        <w:rPr>
          <w:b/>
        </w:rPr>
        <w:t>1.</w:t>
      </w:r>
      <w:r w:rsidR="000E65A9">
        <w:rPr>
          <w:b/>
        </w:rPr>
        <w:t>Предмет договора</w:t>
      </w:r>
    </w:p>
    <w:p w:rsidR="006E01E8" w:rsidRDefault="006E01E8">
      <w:r>
        <w:t>1.1. Перевозчик обязуется</w:t>
      </w:r>
      <w:r w:rsidR="006B7952">
        <w:t xml:space="preserve"> оказать услуги по перевозке груза </w:t>
      </w:r>
      <w:r w:rsidR="00020E9A" w:rsidRPr="000E1E4F">
        <w:t>Заказчика</w:t>
      </w:r>
      <w:r w:rsidR="00020E9A">
        <w:t xml:space="preserve"> </w:t>
      </w:r>
      <w:r w:rsidR="006B7952">
        <w:t>автомобильным грузовым транспортом, а Заказчик обязует</w:t>
      </w:r>
      <w:r>
        <w:t xml:space="preserve">ся </w:t>
      </w:r>
      <w:r w:rsidR="000E65A9">
        <w:t>оплатить услуги «</w:t>
      </w:r>
      <w:r>
        <w:t>Перевозчика</w:t>
      </w:r>
      <w:r w:rsidR="00354C79">
        <w:t>»</w:t>
      </w:r>
    </w:p>
    <w:p w:rsidR="004C317B" w:rsidRPr="00D5307C" w:rsidRDefault="006E01E8">
      <w:pPr>
        <w:rPr>
          <w:color w:val="FF0000"/>
        </w:rPr>
      </w:pPr>
      <w:r>
        <w:t>1.</w:t>
      </w:r>
      <w:r w:rsidR="000E65A9">
        <w:t>2. Перевозка</w:t>
      </w:r>
      <w:r>
        <w:t xml:space="preserve"> грузов осуществляется в пределах территории Российской Федерации</w:t>
      </w:r>
      <w:r w:rsidR="00D5307C">
        <w:t xml:space="preserve"> </w:t>
      </w:r>
      <w:r w:rsidR="00D5307C" w:rsidRPr="000E1E4F">
        <w:t>автотранспортом Перевозчика или с привлечением автотранспорта третьих лиц</w:t>
      </w:r>
      <w:r w:rsidR="00D5307C" w:rsidRPr="00D5307C">
        <w:rPr>
          <w:color w:val="FF0000"/>
        </w:rPr>
        <w:t>.</w:t>
      </w:r>
    </w:p>
    <w:p w:rsidR="006E01E8" w:rsidRDefault="006E01E8">
      <w:r>
        <w:t>1.3. Заключение договора перевозки груза подтверждается составлением и подписью путевого листа грузового автомобиля</w:t>
      </w:r>
      <w:r w:rsidR="00BE3852">
        <w:t xml:space="preserve"> и </w:t>
      </w:r>
      <w:r w:rsidR="00BE3852" w:rsidRPr="000E1E4F">
        <w:t>транспортной накладной</w:t>
      </w:r>
      <w:r w:rsidRPr="000E1E4F">
        <w:t>.</w:t>
      </w:r>
    </w:p>
    <w:p w:rsidR="004C317B" w:rsidRDefault="006B7952">
      <w:pPr>
        <w:rPr>
          <w:b/>
          <w:u w:val="single"/>
        </w:rPr>
      </w:pPr>
      <w:r w:rsidRPr="00EA5F66">
        <w:rPr>
          <w:b/>
          <w:u w:val="single"/>
        </w:rPr>
        <w:t>2.</w:t>
      </w:r>
      <w:r w:rsidRPr="002F438A">
        <w:rPr>
          <w:b/>
          <w:u w:val="single"/>
        </w:rPr>
        <w:t>Размер и порядок оплаты</w:t>
      </w:r>
    </w:p>
    <w:p w:rsidR="00EA5F66" w:rsidRPr="000E1E4F" w:rsidRDefault="00EA5F66">
      <w:r w:rsidRPr="00EA5F66">
        <w:t>2.</w:t>
      </w:r>
      <w:r w:rsidR="000E65A9" w:rsidRPr="00EA5F66">
        <w:t>1. Стоимостью</w:t>
      </w:r>
      <w:r w:rsidRPr="00EA5F66">
        <w:t xml:space="preserve"> услуг по настоящему дог</w:t>
      </w:r>
      <w:r>
        <w:t>о</w:t>
      </w:r>
      <w:r w:rsidRPr="00EA5F66">
        <w:t>вору определяется на основании протокола согласования расчетной договорной цены (Приложение №1)</w:t>
      </w:r>
      <w:r w:rsidR="0028632F">
        <w:t xml:space="preserve">, </w:t>
      </w:r>
      <w:r w:rsidR="0028632F" w:rsidRPr="000E1E4F">
        <w:t>который является неотъемлемой частью договора.</w:t>
      </w:r>
    </w:p>
    <w:p w:rsidR="004C317B" w:rsidRDefault="006B7952">
      <w:r>
        <w:t>2.1 Расчет за автотранспортные услуги производятся Заказчиком в теч</w:t>
      </w:r>
      <w:r w:rsidR="00FC2AA9">
        <w:t>ении 10</w:t>
      </w:r>
      <w:r w:rsidR="00EA5F66">
        <w:t xml:space="preserve"> </w:t>
      </w:r>
      <w:r w:rsidR="00FC2AA9">
        <w:t>(дес</w:t>
      </w:r>
      <w:r>
        <w:t>яти)</w:t>
      </w:r>
      <w:r w:rsidR="00EA5F66">
        <w:t xml:space="preserve"> </w:t>
      </w:r>
      <w:r>
        <w:t xml:space="preserve">банковских </w:t>
      </w:r>
      <w:r w:rsidR="00F9598C">
        <w:t xml:space="preserve">дней с момента предоставления </w:t>
      </w:r>
      <w:r w:rsidR="003A5F79" w:rsidRPr="000E1E4F">
        <w:t>ему</w:t>
      </w:r>
      <w:r w:rsidR="003A5F79" w:rsidRPr="003A5F79">
        <w:rPr>
          <w:color w:val="FF0000"/>
        </w:rPr>
        <w:t xml:space="preserve"> </w:t>
      </w:r>
      <w:r w:rsidR="00F9598C">
        <w:t>счетов и актов выполненных работ</w:t>
      </w:r>
      <w:r w:rsidR="003A5F79">
        <w:t>,</w:t>
      </w:r>
      <w:r w:rsidR="00F9598C">
        <w:t xml:space="preserve"> составленных на </w:t>
      </w:r>
      <w:r w:rsidR="000E65A9">
        <w:t>основе подписанных</w:t>
      </w:r>
      <w:r w:rsidR="00F9598C">
        <w:t xml:space="preserve"> путевых листов</w:t>
      </w:r>
      <w:r w:rsidR="003A5F79">
        <w:t>,</w:t>
      </w:r>
      <w:r w:rsidR="00F9598C">
        <w:t xml:space="preserve"> путем перечисления дене</w:t>
      </w:r>
      <w:r w:rsidR="00EA5F66">
        <w:t xml:space="preserve">жных средств на </w:t>
      </w:r>
      <w:r w:rsidR="00BA41D4" w:rsidRPr="000E1E4F">
        <w:t>расчетный</w:t>
      </w:r>
      <w:r w:rsidR="00BA41D4" w:rsidRPr="00BA41D4">
        <w:rPr>
          <w:color w:val="FF0000"/>
        </w:rPr>
        <w:t xml:space="preserve"> </w:t>
      </w:r>
      <w:r w:rsidR="00EA5F66">
        <w:t>счет Перевозчика</w:t>
      </w:r>
      <w:r>
        <w:t>.</w:t>
      </w:r>
    </w:p>
    <w:p w:rsidR="004C317B" w:rsidRDefault="00F9598C">
      <w:r>
        <w:t>2.</w:t>
      </w:r>
      <w:r w:rsidR="000E65A9">
        <w:t>2. Основанием</w:t>
      </w:r>
      <w:r w:rsidR="0009284A">
        <w:t xml:space="preserve"> для выписки счета-</w:t>
      </w:r>
      <w:r w:rsidR="000E65A9">
        <w:t>фактуры за</w:t>
      </w:r>
      <w:r w:rsidR="0009284A">
        <w:t xml:space="preserve"> осущ</w:t>
      </w:r>
      <w:r w:rsidR="00EA5F66">
        <w:t>ествленную перевозку служат</w:t>
      </w:r>
      <w:r w:rsidR="0009284A">
        <w:t xml:space="preserve"> данные путевых</w:t>
      </w:r>
      <w:r w:rsidR="00EA5F66">
        <w:t xml:space="preserve"> листов</w:t>
      </w:r>
      <w:r w:rsidR="005E3C3E">
        <w:t xml:space="preserve"> </w:t>
      </w:r>
      <w:r w:rsidR="000E65A9" w:rsidRPr="00B1219B">
        <w:rPr>
          <w:color w:val="000000"/>
        </w:rPr>
        <w:t>и</w:t>
      </w:r>
      <w:r w:rsidR="00EA5F66">
        <w:t xml:space="preserve"> товарно-транспортные накладные.</w:t>
      </w:r>
    </w:p>
    <w:p w:rsidR="00875A2A" w:rsidRPr="000E1E4F" w:rsidRDefault="00875A2A">
      <w:r>
        <w:t xml:space="preserve">2.3. Перевозчик оставляет за собой право корректировать стоимость услуг по настоящему договору в связи с изменением цен на энергоресурсы, топливо, запасные части, о чем обязуется </w:t>
      </w:r>
      <w:r w:rsidR="005E3C3E">
        <w:t xml:space="preserve">уведомить Заказчика, </w:t>
      </w:r>
      <w:r w:rsidR="005E3C3E" w:rsidRPr="000E1E4F">
        <w:t xml:space="preserve">не позднее </w:t>
      </w:r>
      <w:r w:rsidR="00630A73" w:rsidRPr="000E1E4F">
        <w:t>7 (семи) рабочих дней со дня корректировки</w:t>
      </w:r>
      <w:r w:rsidRPr="000E1E4F">
        <w:t xml:space="preserve"> в письменной форме.</w:t>
      </w:r>
    </w:p>
    <w:p w:rsidR="004C317B" w:rsidRDefault="007A5DA5">
      <w:r>
        <w:t>2.3</w:t>
      </w:r>
      <w:r w:rsidR="006B7952">
        <w:t>. Днем оплаты считается день зачисл</w:t>
      </w:r>
      <w:r w:rsidR="006E01E8">
        <w:t xml:space="preserve">ения средств на </w:t>
      </w:r>
      <w:r w:rsidR="00810C3C" w:rsidRPr="000E1E4F">
        <w:t>расчетный</w:t>
      </w:r>
      <w:r w:rsidR="00810C3C">
        <w:t xml:space="preserve"> </w:t>
      </w:r>
      <w:r w:rsidR="006E01E8">
        <w:t>счет</w:t>
      </w:r>
      <w:r w:rsidR="00E54DCE">
        <w:t xml:space="preserve"> Перевозчика</w:t>
      </w:r>
      <w:r w:rsidR="006B7952">
        <w:t>.</w:t>
      </w:r>
    </w:p>
    <w:p w:rsidR="004C317B" w:rsidRDefault="004C317B"/>
    <w:p w:rsidR="004C317B" w:rsidRDefault="006B7952">
      <w:pPr>
        <w:jc w:val="center"/>
        <w:rPr>
          <w:b/>
        </w:rPr>
      </w:pPr>
      <w:r>
        <w:rPr>
          <w:b/>
        </w:rPr>
        <w:t xml:space="preserve">3. Права и </w:t>
      </w:r>
      <w:r w:rsidR="000E65A9">
        <w:rPr>
          <w:b/>
        </w:rPr>
        <w:t>обязанности сторон</w:t>
      </w:r>
    </w:p>
    <w:p w:rsidR="004C317B" w:rsidRDefault="006B7952">
      <w:r w:rsidRPr="002F438A">
        <w:rPr>
          <w:b/>
          <w:u w:val="single"/>
        </w:rPr>
        <w:t>3.1. Заказчик обязуется</w:t>
      </w:r>
      <w:r>
        <w:t>:</w:t>
      </w:r>
    </w:p>
    <w:p w:rsidR="00354C79" w:rsidRDefault="00E54DCE">
      <w:r>
        <w:t xml:space="preserve">3.1.1. </w:t>
      </w:r>
      <w:r w:rsidR="000E65A9">
        <w:t>Предоставить Перевозчику</w:t>
      </w:r>
      <w:r w:rsidR="006B7952">
        <w:t xml:space="preserve"> информацию о заказе в </w:t>
      </w:r>
      <w:r w:rsidR="006B7952" w:rsidRPr="000E1E4F">
        <w:t xml:space="preserve">письменной </w:t>
      </w:r>
      <w:r w:rsidR="00354C79" w:rsidRPr="000E1E4F">
        <w:t>форме</w:t>
      </w:r>
      <w:r w:rsidR="00810C3C" w:rsidRPr="000E1E4F">
        <w:t xml:space="preserve">, </w:t>
      </w:r>
      <w:r w:rsidR="001F48F8" w:rsidRPr="000E1E4F">
        <w:t>по телефону, факсу или электронной почте</w:t>
      </w:r>
      <w:r w:rsidR="00354C79" w:rsidRPr="000E1E4F">
        <w:t>, не позднее 17 часов дня, предшествующего дню перевозки, при</w:t>
      </w:r>
      <w:r w:rsidR="00354C79">
        <w:t xml:space="preserve"> осуществлении внутригородских, пригородных и технологических перевозок</w:t>
      </w:r>
      <w:r w:rsidR="005470B2">
        <w:t>.</w:t>
      </w:r>
    </w:p>
    <w:p w:rsidR="004C317B" w:rsidRDefault="005470B2">
      <w:r>
        <w:t xml:space="preserve">3.1.2. Осуществлять своими силами и средствами с соблюдением требований безопасности </w:t>
      </w:r>
      <w:r w:rsidR="000E65A9">
        <w:t>движения и</w:t>
      </w:r>
      <w:r>
        <w:t xml:space="preserve"> обеспечения сохранности грузов и подвижного состава погрузку на автомобили и разгрузку с </w:t>
      </w:r>
      <w:r w:rsidRPr="000E1E4F">
        <w:t xml:space="preserve">автомобилей </w:t>
      </w:r>
      <w:r w:rsidR="006A2D08" w:rsidRPr="000E1E4F">
        <w:t>Перевозчика</w:t>
      </w:r>
      <w:r w:rsidR="006A2D08">
        <w:t xml:space="preserve"> </w:t>
      </w:r>
      <w:r>
        <w:t xml:space="preserve">грузов на своих складах и базах, не допуская простоя автомобилей </w:t>
      </w:r>
      <w:r w:rsidR="00475DDB">
        <w:t xml:space="preserve">под погрузкой и выгрузкой </w:t>
      </w:r>
      <w:r>
        <w:t>сверх</w:t>
      </w:r>
      <w:r w:rsidR="00475DDB">
        <w:t xml:space="preserve"> установленных предельных норм времени.</w:t>
      </w:r>
      <w:r>
        <w:t xml:space="preserve"> </w:t>
      </w:r>
    </w:p>
    <w:p w:rsidR="00475DDB" w:rsidRDefault="00475DDB">
      <w:r>
        <w:t>3.1.</w:t>
      </w:r>
      <w:r w:rsidR="000E65A9">
        <w:t>3. До</w:t>
      </w:r>
      <w:r>
        <w:t xml:space="preserve"> прибытия автомобиля </w:t>
      </w:r>
      <w:r w:rsidR="006A2D08" w:rsidRPr="000E1E4F">
        <w:t>Перевозчика</w:t>
      </w:r>
      <w:r w:rsidR="006A2D08">
        <w:t xml:space="preserve"> </w:t>
      </w:r>
      <w:r>
        <w:t>под погрузку</w:t>
      </w:r>
      <w:r w:rsidR="006A2D08">
        <w:t>,</w:t>
      </w:r>
      <w:r>
        <w:t xml:space="preserve"> подготовить </w:t>
      </w:r>
      <w:r w:rsidR="0073055F">
        <w:t>груз к перевозке (обесточить бытовки</w:t>
      </w:r>
      <w:r w:rsidR="003E5E67">
        <w:t xml:space="preserve">, заготовить перевозочные документы, а </w:t>
      </w:r>
      <w:r w:rsidR="000E65A9">
        <w:t>также</w:t>
      </w:r>
      <w:r w:rsidR="003E5E67">
        <w:t xml:space="preserve"> пропуска на право </w:t>
      </w:r>
      <w:r w:rsidR="000E65A9">
        <w:t>проезда к</w:t>
      </w:r>
      <w:r w:rsidR="003E5E67">
        <w:t xml:space="preserve"> месту погрузки и выгрузки грузов и т.п.)</w:t>
      </w:r>
    </w:p>
    <w:p w:rsidR="0073055F" w:rsidRDefault="0073055F">
      <w:r>
        <w:t>3.1.</w:t>
      </w:r>
      <w:r w:rsidR="000E65A9">
        <w:t>4. Содержать</w:t>
      </w:r>
      <w:r>
        <w:t xml:space="preserve"> подъездные пути к местам погрузки и выгрузки</w:t>
      </w:r>
      <w:r w:rsidR="008364B1">
        <w:t xml:space="preserve">, а также погрузочно-разгрузочные площадки в исправном состоянии, обеспечивающем </w:t>
      </w:r>
      <w:r w:rsidR="000E65A9">
        <w:t>беспрепятственное и</w:t>
      </w:r>
      <w:r w:rsidR="008364B1">
        <w:t xml:space="preserve"> безопасное движение и свобо</w:t>
      </w:r>
      <w:r w:rsidR="00B12F49">
        <w:t>дное маневрирование автомобилей. При необходимости иметь устройства для освещения мест погрузки и выгрузки.</w:t>
      </w:r>
    </w:p>
    <w:p w:rsidR="00B12F49" w:rsidRDefault="00B12F49">
      <w:r>
        <w:t xml:space="preserve">3.1.5. Обеспечивать своевременное и надлежащее оформление в </w:t>
      </w:r>
      <w:r w:rsidR="000E65A9">
        <w:t>установленном порядке</w:t>
      </w:r>
      <w:r>
        <w:t xml:space="preserve"> путевых листов и товарно-транспортных документов, </w:t>
      </w:r>
      <w:r w:rsidR="0040749C" w:rsidRPr="000E1E4F">
        <w:t>указывающих</w:t>
      </w:r>
      <w:r w:rsidR="0040749C">
        <w:t xml:space="preserve"> </w:t>
      </w:r>
      <w:r>
        <w:t>фактическое время прибытия и убытия автомобилей.</w:t>
      </w:r>
    </w:p>
    <w:p w:rsidR="004C317B" w:rsidRDefault="006B7952">
      <w:r>
        <w:lastRenderedPageBreak/>
        <w:t>3.1.2. Принять услуги</w:t>
      </w:r>
      <w:r w:rsidR="00875A2A">
        <w:t xml:space="preserve"> по </w:t>
      </w:r>
      <w:r w:rsidR="000E65A9">
        <w:t>перевозки и</w:t>
      </w:r>
      <w:r>
        <w:t xml:space="preserve"> оплатить их в соответствии с </w:t>
      </w:r>
      <w:r w:rsidR="000E65A9">
        <w:t>условиями настоящего</w:t>
      </w:r>
      <w:r>
        <w:t xml:space="preserve"> договора.</w:t>
      </w:r>
    </w:p>
    <w:p w:rsidR="00EA5F66" w:rsidRDefault="00EA5F66"/>
    <w:p w:rsidR="004C317B" w:rsidRDefault="000E65A9">
      <w:r w:rsidRPr="002F438A">
        <w:rPr>
          <w:b/>
          <w:u w:val="single"/>
        </w:rPr>
        <w:t>3.2.</w:t>
      </w:r>
      <w:r w:rsidR="00354C79" w:rsidRPr="002F438A">
        <w:rPr>
          <w:b/>
          <w:u w:val="single"/>
        </w:rPr>
        <w:t xml:space="preserve"> </w:t>
      </w:r>
      <w:r w:rsidRPr="002F438A">
        <w:rPr>
          <w:b/>
          <w:u w:val="single"/>
        </w:rPr>
        <w:t>Перевозчик обязуется</w:t>
      </w:r>
      <w:r w:rsidR="006B7952">
        <w:t>:</w:t>
      </w:r>
    </w:p>
    <w:p w:rsidR="004C317B" w:rsidRDefault="00354C79">
      <w:r>
        <w:t xml:space="preserve">3.2.1. </w:t>
      </w:r>
      <w:r w:rsidR="00F9064D">
        <w:t>Выполнять перевозки грузов в соответствии с подтвержденными заявками Заказчик</w:t>
      </w:r>
      <w:r w:rsidR="006B7952">
        <w:t>а.</w:t>
      </w:r>
    </w:p>
    <w:p w:rsidR="004C317B" w:rsidRDefault="006B7952">
      <w:r>
        <w:t>3.2.</w:t>
      </w:r>
      <w:r w:rsidR="00D8482D">
        <w:t>2. Оказать</w:t>
      </w:r>
      <w:r>
        <w:t xml:space="preserve"> порученные </w:t>
      </w:r>
      <w:r w:rsidR="00D8482D">
        <w:t>ему услуги</w:t>
      </w:r>
      <w:r>
        <w:t xml:space="preserve"> надлежащим образом, в соответствии с требованиями, предъявляемыми к услугам данного вида при условии финансирования и получения от Заказчика необходимой для оказания услуг информации.</w:t>
      </w:r>
    </w:p>
    <w:p w:rsidR="002F438A" w:rsidRDefault="00EA5F66">
      <w:r>
        <w:t xml:space="preserve">3.2.3. </w:t>
      </w:r>
      <w:r w:rsidR="002F438A">
        <w:t xml:space="preserve">Подавать под погрузку исправный подвижной состав в состоянии, пригодном для перевозки данного вида </w:t>
      </w:r>
      <w:r w:rsidR="00D8482D">
        <w:t>груза и</w:t>
      </w:r>
      <w:r w:rsidR="002F438A">
        <w:t xml:space="preserve"> отвечающего санитарным требованиям. </w:t>
      </w:r>
    </w:p>
    <w:p w:rsidR="004C317B" w:rsidRDefault="00751319">
      <w:r w:rsidRPr="007A5DA5">
        <w:t>3.</w:t>
      </w:r>
      <w:r w:rsidR="002F438A">
        <w:t>2.4</w:t>
      </w:r>
      <w:r w:rsidR="007A5DA5">
        <w:t xml:space="preserve">. В </w:t>
      </w:r>
      <w:r w:rsidR="00FC2AA9" w:rsidRPr="007A5DA5">
        <w:t>случае повреждения имущест</w:t>
      </w:r>
      <w:r w:rsidR="00F9064D">
        <w:t>ва Заказчика по вине Перевозчика</w:t>
      </w:r>
      <w:r w:rsidR="00FC2AA9">
        <w:rPr>
          <w:u w:val="single"/>
        </w:rPr>
        <w:t xml:space="preserve">.                                 </w:t>
      </w:r>
      <w:r w:rsidR="00FC2AA9" w:rsidRPr="00751319">
        <w:t>Зака</w:t>
      </w:r>
      <w:r w:rsidR="00F9064D">
        <w:t xml:space="preserve">зчик должен </w:t>
      </w:r>
      <w:r w:rsidR="0020523A" w:rsidRPr="000E1E4F">
        <w:t xml:space="preserve">письменно, не позднее </w:t>
      </w:r>
      <w:r w:rsidR="00CE2823" w:rsidRPr="000E1E4F">
        <w:t>3 (трех) рабочих дней со дня выявления факта повреждения имущества,</w:t>
      </w:r>
      <w:r w:rsidR="00CE2823">
        <w:t xml:space="preserve"> </w:t>
      </w:r>
      <w:r w:rsidR="00F9064D">
        <w:t xml:space="preserve">сообщить Перевозчику </w:t>
      </w:r>
      <w:r w:rsidR="00FC2AA9" w:rsidRPr="00751319">
        <w:t>о случае повреждения имущества и в составе комиссии состав</w:t>
      </w:r>
      <w:r w:rsidR="00EC7347">
        <w:t>ить</w:t>
      </w:r>
      <w:r w:rsidR="00FC2AA9" w:rsidRPr="00751319">
        <w:t xml:space="preserve"> </w:t>
      </w:r>
      <w:r w:rsidR="00FC2AA9" w:rsidRPr="000E1E4F">
        <w:t xml:space="preserve">протокол о </w:t>
      </w:r>
      <w:r w:rsidR="0020523A" w:rsidRPr="000E1E4F">
        <w:t>повреждении груза</w:t>
      </w:r>
      <w:r w:rsidR="00FC2AA9" w:rsidRPr="000E1E4F">
        <w:t>.</w:t>
      </w:r>
      <w:r w:rsidR="00FC2AA9" w:rsidRPr="00751319">
        <w:t xml:space="preserve"> В случае подтверждения повреждения имущест</w:t>
      </w:r>
      <w:r w:rsidR="00F9064D">
        <w:t>ва Заказчика по вине Перевозчика, Перевозчик</w:t>
      </w:r>
      <w:r w:rsidR="00FC2AA9" w:rsidRPr="00751319">
        <w:t xml:space="preserve"> обязан компенсировать Заказчику причиненный ущерб</w:t>
      </w:r>
      <w:r w:rsidRPr="00751319">
        <w:t xml:space="preserve"> самостоятельно и/или совместно со страховой компанией.</w:t>
      </w:r>
      <w:r>
        <w:rPr>
          <w:u w:val="single"/>
        </w:rPr>
        <w:t xml:space="preserve">                                                     </w:t>
      </w:r>
      <w:r w:rsidR="00FC2AA9">
        <w:rPr>
          <w:u w:val="single"/>
        </w:rPr>
        <w:t xml:space="preserve"> </w:t>
      </w:r>
      <w:r w:rsidR="009E63CE" w:rsidRPr="007A5DA5">
        <w:t>3.</w:t>
      </w:r>
      <w:r w:rsidR="002F438A">
        <w:t>2.5</w:t>
      </w:r>
      <w:r w:rsidR="00D074AB">
        <w:t xml:space="preserve">. </w:t>
      </w:r>
      <w:r w:rsidR="00D074AB" w:rsidRPr="000E1E4F">
        <w:t xml:space="preserve">Не позднее </w:t>
      </w:r>
      <w:r w:rsidR="00084860" w:rsidRPr="000E1E4F">
        <w:t>одного рабочего дня</w:t>
      </w:r>
      <w:r w:rsidR="009E63CE" w:rsidRPr="000E1E4F">
        <w:t xml:space="preserve"> осуществлять</w:t>
      </w:r>
      <w:r w:rsidR="009E63CE" w:rsidRPr="007A5DA5">
        <w:t xml:space="preserve"> замену водителя (оператора) в случае его внезапного </w:t>
      </w:r>
      <w:r w:rsidR="00D8482D" w:rsidRPr="007A5DA5">
        <w:t>невыхода</w:t>
      </w:r>
      <w:r w:rsidR="009E63CE" w:rsidRPr="007A5DA5">
        <w:t xml:space="preserve"> на работу или не </w:t>
      </w:r>
      <w:r w:rsidR="00D8482D" w:rsidRPr="007A5DA5">
        <w:t>возможности продолжения</w:t>
      </w:r>
      <w:r w:rsidR="009E63CE" w:rsidRPr="007A5DA5">
        <w:t xml:space="preserve"> работы.</w:t>
      </w:r>
      <w:r>
        <w:t xml:space="preserve">                                                                                                                     </w:t>
      </w:r>
      <w:r w:rsidR="007A5DA5">
        <w:t xml:space="preserve">  </w:t>
      </w:r>
      <w:r w:rsidR="002F438A">
        <w:t xml:space="preserve">                           3.2.</w:t>
      </w:r>
      <w:r w:rsidR="00D8482D">
        <w:t>6. По</w:t>
      </w:r>
      <w:r>
        <w:t xml:space="preserve"> требованию Заказчика отстранять от работы работника в случае выявления его несоответствия требованиям к работе, отступлений от условий работы, невыполнения инструкций и правил, действующих на территории Заказчика.</w:t>
      </w:r>
    </w:p>
    <w:p w:rsidR="007A5DA5" w:rsidRDefault="007A5DA5">
      <w:r w:rsidRPr="002F438A">
        <w:rPr>
          <w:b/>
          <w:u w:val="single"/>
        </w:rPr>
        <w:t>3.</w:t>
      </w:r>
      <w:r w:rsidR="00D8482D" w:rsidRPr="002F438A">
        <w:rPr>
          <w:b/>
          <w:u w:val="single"/>
        </w:rPr>
        <w:t>3. Перевозчик вправе</w:t>
      </w:r>
      <w:r w:rsidR="00F9064D">
        <w:t>: привлекать</w:t>
      </w:r>
      <w:r>
        <w:t xml:space="preserve"> к исполнению</w:t>
      </w:r>
      <w:r w:rsidR="00F9064D">
        <w:t xml:space="preserve"> обязанностей по перевозке груза </w:t>
      </w:r>
      <w:r w:rsidR="00D8482D">
        <w:t>третьих лиц</w:t>
      </w:r>
      <w:r>
        <w:t>.</w:t>
      </w:r>
    </w:p>
    <w:p w:rsidR="004C317B" w:rsidRDefault="006B7952">
      <w:pPr>
        <w:jc w:val="center"/>
        <w:rPr>
          <w:b/>
        </w:rPr>
      </w:pPr>
      <w:r>
        <w:rPr>
          <w:b/>
        </w:rPr>
        <w:t>4. Порядок приемки услуг</w:t>
      </w:r>
    </w:p>
    <w:p w:rsidR="004C317B" w:rsidRDefault="006B7952">
      <w:r>
        <w:t>4.</w:t>
      </w:r>
      <w:r w:rsidR="00F1507C">
        <w:t xml:space="preserve">1. </w:t>
      </w:r>
      <w:r w:rsidR="00D8482D">
        <w:t>После осуществления</w:t>
      </w:r>
      <w:r w:rsidR="00F1507C">
        <w:t xml:space="preserve"> перевозки грузов, на основании представленной Заказчиком </w:t>
      </w:r>
      <w:r w:rsidR="00D8482D">
        <w:t>заявки составляются</w:t>
      </w:r>
      <w:r w:rsidR="00F1507C">
        <w:t xml:space="preserve"> и подписываются Акты приема-сдачи выполненных   работ по перевозке грузов и направляются Заказчику на подписание. По</w:t>
      </w:r>
      <w:r w:rsidR="00681E19">
        <w:t xml:space="preserve">сле </w:t>
      </w:r>
      <w:r w:rsidR="00F1507C">
        <w:t>получени</w:t>
      </w:r>
      <w:r w:rsidR="00681E19">
        <w:t>я</w:t>
      </w:r>
      <w:r w:rsidR="00F1507C">
        <w:t xml:space="preserve"> Акта</w:t>
      </w:r>
      <w:r w:rsidR="00681E19">
        <w:t>,</w:t>
      </w:r>
      <w:r w:rsidR="003376BD">
        <w:t xml:space="preserve"> Заказчик</w:t>
      </w:r>
      <w:r w:rsidR="00681E19">
        <w:t xml:space="preserve"> или </w:t>
      </w:r>
      <w:r w:rsidR="000E55F0">
        <w:t xml:space="preserve">его </w:t>
      </w:r>
      <w:r w:rsidR="00681E19">
        <w:t xml:space="preserve">уполномоченное </w:t>
      </w:r>
      <w:r w:rsidR="00D8482D">
        <w:t>лицо подписывает</w:t>
      </w:r>
      <w:r w:rsidR="003376BD">
        <w:t xml:space="preserve"> </w:t>
      </w:r>
      <w:r w:rsidR="00D8482D">
        <w:t>его и</w:t>
      </w:r>
      <w:r w:rsidR="00D8482D" w:rsidRPr="000E1E4F">
        <w:t xml:space="preserve"> в</w:t>
      </w:r>
      <w:r w:rsidR="003376BD" w:rsidRPr="000E1E4F">
        <w:t xml:space="preserve"> течени</w:t>
      </w:r>
      <w:r w:rsidR="000E55F0" w:rsidRPr="000E1E4F">
        <w:t>е</w:t>
      </w:r>
      <w:r w:rsidR="003376BD" w:rsidRPr="000E1E4F">
        <w:t xml:space="preserve"> трех </w:t>
      </w:r>
      <w:r w:rsidR="00681E19" w:rsidRPr="000E1E4F">
        <w:t xml:space="preserve">рабочих дней </w:t>
      </w:r>
      <w:r w:rsidR="003376BD" w:rsidRPr="000E1E4F">
        <w:t>направляет</w:t>
      </w:r>
      <w:r w:rsidR="003376BD">
        <w:t xml:space="preserve"> второй экземпляр Перевозчику.</w:t>
      </w:r>
      <w:r w:rsidR="00F1507C">
        <w:t xml:space="preserve"> </w:t>
      </w:r>
    </w:p>
    <w:p w:rsidR="003376BD" w:rsidRDefault="003376BD">
      <w:r>
        <w:t xml:space="preserve">4.2. Если Акт выполненных работ по перевозке грузов не подписывается Заказчиком в трехдневный срок после его получения от Перевозчика и (или) Заказчиком не предъявляются </w:t>
      </w:r>
      <w:r w:rsidR="00FE2197">
        <w:t>письменные претензии в течение данного срока, то услуги считаются оказанными Заказчику надлежащим образом.</w:t>
      </w:r>
    </w:p>
    <w:p w:rsidR="00FE2197" w:rsidRDefault="00FE2197">
      <w:r>
        <w:t>4.3.В случае несогласия Заказчика с Актом выполненных работ по перевозке</w:t>
      </w:r>
      <w:r w:rsidR="00727D3F">
        <w:t xml:space="preserve"> грузов Заказчик</w:t>
      </w:r>
      <w:r w:rsidR="0012293B">
        <w:t xml:space="preserve">, </w:t>
      </w:r>
      <w:r w:rsidR="0012293B" w:rsidRPr="000E1E4F">
        <w:t>не позднее трех рабочих дней</w:t>
      </w:r>
      <w:r w:rsidR="00727D3F" w:rsidRPr="000E1E4F">
        <w:t xml:space="preserve"> составляет Протокол разногласий к акту приема-сдачи выполненных</w:t>
      </w:r>
      <w:r w:rsidR="00727D3F">
        <w:t xml:space="preserve"> работ по перевозке грузов и направляет его Перевозчику. После внесения соответствующих исправлений составляется повторный акт приема-сдачи выполненных работ по перевозке грузов.  </w:t>
      </w:r>
    </w:p>
    <w:p w:rsidR="004C317B" w:rsidRDefault="006B7952">
      <w:pPr>
        <w:jc w:val="center"/>
      </w:pPr>
      <w:r>
        <w:rPr>
          <w:b/>
        </w:rPr>
        <w:t xml:space="preserve">5. </w:t>
      </w:r>
      <w:r w:rsidR="00727D3F">
        <w:rPr>
          <w:b/>
        </w:rPr>
        <w:t>Правила переадресовки грузов</w:t>
      </w:r>
      <w:r>
        <w:t>.</w:t>
      </w:r>
    </w:p>
    <w:p w:rsidR="004C317B" w:rsidRDefault="006B7952">
      <w:r>
        <w:t>5.1.</w:t>
      </w:r>
      <w:r w:rsidR="00727D3F">
        <w:t xml:space="preserve"> Заказчик при городских и пригородных перевозках имеет право переадресовать груз до мо</w:t>
      </w:r>
      <w:r w:rsidR="00F5641D">
        <w:t>мента его выгрузки</w:t>
      </w:r>
      <w:r>
        <w:t>.</w:t>
      </w:r>
      <w:r w:rsidR="00F5641D">
        <w:t xml:space="preserve"> В случаях отказа грузополучателя принять груз по причинам, не зависящим от Перевозчика, Зак</w:t>
      </w:r>
      <w:r w:rsidR="0078536B">
        <w:t>азчик обязан переадресовать его другому грузополучателю.</w:t>
      </w:r>
    </w:p>
    <w:p w:rsidR="004C317B" w:rsidRDefault="0078536B">
      <w:r>
        <w:t xml:space="preserve">5.2. При принятии Перевозчиком к исполнению распоряжения Заказчика о переадресовке, увеличивающего плату за перевозку, Заказчик обязан оплатить дополнительную провозную плату. </w:t>
      </w:r>
    </w:p>
    <w:p w:rsidR="004C317B" w:rsidRDefault="006B7952">
      <w:r>
        <w:t>5.3. В случае, когда невозможность исполнения заказа возникла по обстоятельствам, за которые ни одна из сторон не отвечает</w:t>
      </w:r>
      <w:r w:rsidR="0078536B">
        <w:t xml:space="preserve">, Заказчик возмещает Перевозчику </w:t>
      </w:r>
      <w:r>
        <w:t>фактически понесенные им расходы.</w:t>
      </w:r>
    </w:p>
    <w:p w:rsidR="00902075" w:rsidRDefault="00902075" w:rsidP="00902075">
      <w:pPr>
        <w:rPr>
          <w:b/>
        </w:rPr>
      </w:pPr>
    </w:p>
    <w:p w:rsidR="004C317B" w:rsidRDefault="00902075" w:rsidP="0090207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6B7952">
        <w:rPr>
          <w:b/>
        </w:rPr>
        <w:t>6.Ответственность сторон</w:t>
      </w:r>
    </w:p>
    <w:p w:rsidR="004C317B" w:rsidRDefault="006B7952">
      <w:r>
        <w:t>6.1. Заказчик вправе отказаться от исполнения договора оказания услу</w:t>
      </w:r>
      <w:r w:rsidR="005C47C6">
        <w:t xml:space="preserve">г при условии оплаты </w:t>
      </w:r>
      <w:r w:rsidR="000E65A9">
        <w:t>Перевозчику фактически</w:t>
      </w:r>
      <w:r>
        <w:t xml:space="preserve"> понесенных им расходов по подаче автотранспорта под погрузку</w:t>
      </w:r>
      <w:r w:rsidR="000C380B">
        <w:t>.</w:t>
      </w:r>
    </w:p>
    <w:p w:rsidR="004C317B" w:rsidRDefault="006B7952">
      <w:r>
        <w:t xml:space="preserve">6.3. </w:t>
      </w:r>
      <w:r w:rsidR="000C380B">
        <w:t>При возникновении споров стороны разрешают их в претензионном порядке. Право на предъявление иска к Перевозчику возникает только при полном или частичном отказе Перевозчика</w:t>
      </w:r>
      <w:r w:rsidR="00677D4E">
        <w:t xml:space="preserve"> удовлетворить претензию в тридцатидневный срок.</w:t>
      </w:r>
      <w:r w:rsidR="000C380B">
        <w:t xml:space="preserve"> </w:t>
      </w:r>
    </w:p>
    <w:p w:rsidR="00677D4E" w:rsidRPr="00695AB1" w:rsidRDefault="00677D4E" w:rsidP="00695AB1">
      <w:pPr>
        <w:jc w:val="both"/>
        <w:rPr>
          <w:b/>
        </w:rPr>
      </w:pPr>
      <w:r>
        <w:t>6.</w:t>
      </w:r>
      <w:proofErr w:type="gramStart"/>
      <w:r>
        <w:t>4.</w:t>
      </w:r>
      <w:r w:rsidR="00695AB1" w:rsidRPr="00695AB1">
        <w:t>Все</w:t>
      </w:r>
      <w:proofErr w:type="gramEnd"/>
      <w:r w:rsidR="00695AB1" w:rsidRPr="00695AB1">
        <w:t xml:space="preserve"> споры и разногласия, возникающие из настоящего Договора или в связи с ним, в том числе касающиеся его исполнения, нарушения, прекращения или недействительности (и </w:t>
      </w:r>
      <w:r w:rsidR="00695AB1" w:rsidRPr="00695AB1">
        <w:lastRenderedPageBreak/>
        <w:t>неурегулированные путем переговоров) подлежат разрешению в Арбитражном суде Санкт-Петербурга и Ленинградской области</w:t>
      </w:r>
      <w:r w:rsidR="00C94CCB">
        <w:t>.</w:t>
      </w:r>
      <w:r w:rsidR="00695AB1" w:rsidRPr="00695AB1">
        <w:t xml:space="preserve"> </w:t>
      </w:r>
      <w:r w:rsidR="00C212EB">
        <w:t xml:space="preserve">Спор может быть передан на разрешение суда только после соблюдения Сторонами досудебного (претензионного) порядка урегулирования споров. </w:t>
      </w:r>
    </w:p>
    <w:p w:rsidR="004C317B" w:rsidRPr="000E1E4F" w:rsidRDefault="00C212EB">
      <w:r>
        <w:t>6.5</w:t>
      </w:r>
      <w:r w:rsidR="006B7952">
        <w:t xml:space="preserve">. В случае невыполнения обязательств по оплате Заказчиком оказанных услуг </w:t>
      </w:r>
      <w:r w:rsidR="006B7952" w:rsidRPr="000E1E4F">
        <w:t>по ак</w:t>
      </w:r>
      <w:r w:rsidR="002E5E7C" w:rsidRPr="000E1E4F">
        <w:t>ту выполненных работ</w:t>
      </w:r>
      <w:r w:rsidR="00416C42" w:rsidRPr="000E1E4F">
        <w:t>,</w:t>
      </w:r>
      <w:r w:rsidR="006B7952" w:rsidRPr="000E1E4F">
        <w:t xml:space="preserve"> после</w:t>
      </w:r>
      <w:r w:rsidR="0078536B" w:rsidRPr="000E1E4F">
        <w:t>дний выплачивает Перевозчику</w:t>
      </w:r>
      <w:r w:rsidR="002E5E7C" w:rsidRPr="000E1E4F">
        <w:t xml:space="preserve"> пени в размере 0,5</w:t>
      </w:r>
      <w:r w:rsidR="006B7952" w:rsidRPr="000E1E4F">
        <w:t xml:space="preserve"> % от неоплаченной суммы за каждый день просрочки платежей.</w:t>
      </w:r>
    </w:p>
    <w:p w:rsidR="003406EC" w:rsidRDefault="003406EC" w:rsidP="003406EC">
      <w:pPr>
        <w:rPr>
          <w:b/>
        </w:rPr>
      </w:pPr>
    </w:p>
    <w:p w:rsidR="004C317B" w:rsidRDefault="006E1D91">
      <w:pPr>
        <w:jc w:val="center"/>
        <w:rPr>
          <w:b/>
        </w:rPr>
      </w:pPr>
      <w:r>
        <w:rPr>
          <w:b/>
        </w:rPr>
        <w:t xml:space="preserve">7. Срок действия договора </w:t>
      </w:r>
    </w:p>
    <w:p w:rsidR="004C317B" w:rsidRDefault="006B7952">
      <w:r>
        <w:t xml:space="preserve">7.1. Настоящий договор вступает в силу с </w:t>
      </w:r>
      <w:r w:rsidR="000E1E4F">
        <w:t>момента подписания</w:t>
      </w:r>
      <w:r>
        <w:t xml:space="preserve"> его обеими сторонами </w:t>
      </w:r>
      <w:r w:rsidR="006E1D91">
        <w:t>и действует до «31» декабря 201</w:t>
      </w:r>
      <w:r w:rsidR="000E65A9">
        <w:t>6</w:t>
      </w:r>
      <w:r w:rsidR="000E1E4F">
        <w:t xml:space="preserve"> года, а в части обязательств и ответственности до полного их исполнения.</w:t>
      </w:r>
      <w:r w:rsidR="003406EC">
        <w:t xml:space="preserve"> </w:t>
      </w:r>
      <w:r w:rsidR="003406EC" w:rsidRPr="000E1E4F">
        <w:t>В случае, если ни одна из сторон за один месяц до окончания срока действия договора письменно не заявит о его расторжении</w:t>
      </w:r>
      <w:r w:rsidR="001F2A54" w:rsidRPr="000E1E4F">
        <w:t xml:space="preserve"> (прекращении), то настоящий договор автоматически продлевается </w:t>
      </w:r>
      <w:r w:rsidR="00373171" w:rsidRPr="000E1E4F">
        <w:t>на тот же срок на тех же основаниях.</w:t>
      </w:r>
    </w:p>
    <w:p w:rsidR="004C317B" w:rsidRDefault="00C212EB">
      <w:r>
        <w:t>7.2</w:t>
      </w:r>
      <w:r w:rsidR="006B7952">
        <w:t xml:space="preserve">. </w:t>
      </w:r>
      <w:r w:rsidR="006E1D91">
        <w:t>Приложения и дополнения к настоящему договору, подписанные сторонами, являются его неотъемлемой частью</w:t>
      </w:r>
      <w:r w:rsidR="006B7952">
        <w:t>.</w:t>
      </w:r>
    </w:p>
    <w:p w:rsidR="002E5E7C" w:rsidRDefault="002E5E7C">
      <w:r>
        <w:t>7.</w:t>
      </w:r>
      <w:r w:rsidR="00D8482D">
        <w:t>3. Настоящий</w:t>
      </w:r>
      <w:r>
        <w:t xml:space="preserve"> договор составлен в 2-х экземплярах по одному у каждой из сторон, имеющих одинаковую </w:t>
      </w:r>
      <w:r w:rsidR="00E16DC4">
        <w:t xml:space="preserve">юридическую </w:t>
      </w:r>
      <w:r>
        <w:t>силу</w:t>
      </w:r>
      <w:r w:rsidR="00E16DC4">
        <w:t>.</w:t>
      </w:r>
    </w:p>
    <w:p w:rsidR="00E16DC4" w:rsidRDefault="00E16DC4">
      <w:r w:rsidRPr="00E16DC4">
        <w:rPr>
          <w:b/>
          <w:u w:val="single"/>
        </w:rPr>
        <w:t>7.</w:t>
      </w:r>
      <w:r w:rsidR="00D8482D" w:rsidRPr="00E16DC4">
        <w:rPr>
          <w:b/>
          <w:u w:val="single"/>
        </w:rPr>
        <w:t>4. Приложения</w:t>
      </w:r>
      <w:r w:rsidRPr="00E16DC4">
        <w:rPr>
          <w:b/>
          <w:u w:val="single"/>
        </w:rPr>
        <w:t xml:space="preserve"> к настоящему </w:t>
      </w:r>
      <w:proofErr w:type="gramStart"/>
      <w:r w:rsidR="00D8482D" w:rsidRPr="00E16DC4">
        <w:rPr>
          <w:b/>
          <w:u w:val="single"/>
        </w:rPr>
        <w:t>договору</w:t>
      </w:r>
      <w:r w:rsidR="003A7B76">
        <w:t xml:space="preserve">: </w:t>
      </w:r>
      <w:r>
        <w:t xml:space="preserve">  </w:t>
      </w:r>
      <w:proofErr w:type="gramEnd"/>
      <w:r>
        <w:t xml:space="preserve">                                                                            7.4.1.Протокол согласования расчетной договорной цены Приложение №1</w:t>
      </w:r>
    </w:p>
    <w:p w:rsidR="004C317B" w:rsidRDefault="004C317B"/>
    <w:p w:rsidR="004C317B" w:rsidRDefault="006B7952">
      <w:pPr>
        <w:jc w:val="center"/>
        <w:rPr>
          <w:b/>
        </w:rPr>
      </w:pPr>
      <w:r>
        <w:rPr>
          <w:b/>
        </w:rPr>
        <w:t>8. Юридические адреса, реквизиты.</w:t>
      </w:r>
    </w:p>
    <w:p w:rsidR="004C317B" w:rsidRDefault="004C317B">
      <w:pPr>
        <w:jc w:val="righ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092"/>
      </w:tblGrid>
      <w:tr w:rsidR="004C317B">
        <w:tc>
          <w:tcPr>
            <w:tcW w:w="5328" w:type="dxa"/>
          </w:tcPr>
          <w:p w:rsidR="004C317B" w:rsidRDefault="006B7952">
            <w:pPr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ООО «ТК Фаворит Северо-Запад»»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192007, Санкт-Петербург, ул. Боровая, д. 47, корп. 2, оф. 203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ИНН 7816242180, КПП 781601001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р/с 40702810937080000831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В филиал ОПЕРУ Банк ВТБ в Санкт-Петербурге, г. Санкт-Петербург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к/с 30101810200000000704</w:t>
            </w:r>
          </w:p>
          <w:p w:rsidR="000E65A9" w:rsidRPr="000E65A9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 xml:space="preserve">БИК 044030704                                             </w:t>
            </w:r>
          </w:p>
          <w:p w:rsidR="004C317B" w:rsidRDefault="000E65A9" w:rsidP="000E65A9">
            <w:pPr>
              <w:rPr>
                <w:b/>
              </w:rPr>
            </w:pPr>
            <w:r w:rsidRPr="000E65A9">
              <w:rPr>
                <w:b/>
              </w:rPr>
              <w:t>Тел.\факс +7(812)740-10-14</w:t>
            </w:r>
          </w:p>
        </w:tc>
        <w:tc>
          <w:tcPr>
            <w:tcW w:w="5092" w:type="dxa"/>
          </w:tcPr>
          <w:p w:rsidR="003A7B76" w:rsidRDefault="00D8482D" w:rsidP="00265E21">
            <w:pPr>
              <w:rPr>
                <w:b/>
              </w:rPr>
            </w:pPr>
            <w:r>
              <w:rPr>
                <w:b/>
              </w:rPr>
              <w:t xml:space="preserve">Заказчик:  </w:t>
            </w:r>
            <w:r w:rsidR="008F754C">
              <w:rPr>
                <w:b/>
              </w:rPr>
              <w:t xml:space="preserve">  </w:t>
            </w:r>
          </w:p>
          <w:p w:rsidR="006B337B" w:rsidRDefault="008F754C" w:rsidP="006B337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</w:p>
          <w:p w:rsidR="004C317B" w:rsidRDefault="004C317B" w:rsidP="003A7B76">
            <w:pPr>
              <w:rPr>
                <w:b/>
                <w:sz w:val="22"/>
                <w:szCs w:val="22"/>
              </w:rPr>
            </w:pPr>
          </w:p>
        </w:tc>
      </w:tr>
    </w:tbl>
    <w:p w:rsidR="004C317B" w:rsidRDefault="004C317B">
      <w:pPr>
        <w:tabs>
          <w:tab w:val="left" w:pos="1320"/>
        </w:tabs>
        <w:rPr>
          <w:b/>
          <w:sz w:val="22"/>
        </w:rPr>
      </w:pPr>
    </w:p>
    <w:p w:rsidR="004C317B" w:rsidRDefault="004C317B">
      <w:pPr>
        <w:ind w:left="709" w:hanging="709"/>
        <w:jc w:val="center"/>
        <w:rPr>
          <w:b/>
          <w:sz w:val="22"/>
        </w:rPr>
      </w:pPr>
    </w:p>
    <w:p w:rsidR="004C317B" w:rsidRDefault="004C317B">
      <w:pPr>
        <w:ind w:left="709" w:hanging="709"/>
        <w:jc w:val="center"/>
        <w:rPr>
          <w:b/>
          <w:sz w:val="22"/>
        </w:rPr>
      </w:pPr>
    </w:p>
    <w:p w:rsidR="004C317B" w:rsidRDefault="004C317B">
      <w:pPr>
        <w:ind w:left="709" w:hanging="709"/>
        <w:jc w:val="center"/>
        <w:rPr>
          <w:b/>
          <w:sz w:val="22"/>
        </w:rPr>
      </w:pPr>
    </w:p>
    <w:p w:rsidR="004C317B" w:rsidRDefault="004C317B">
      <w:pPr>
        <w:ind w:left="709" w:hanging="709"/>
        <w:jc w:val="center"/>
        <w:rPr>
          <w:b/>
          <w:sz w:val="22"/>
        </w:rPr>
      </w:pPr>
    </w:p>
    <w:p w:rsidR="004C317B" w:rsidRDefault="006B7952">
      <w:pPr>
        <w:ind w:left="709" w:hanging="709"/>
        <w:jc w:val="center"/>
        <w:rPr>
          <w:b/>
          <w:sz w:val="22"/>
        </w:rPr>
      </w:pPr>
      <w:r>
        <w:rPr>
          <w:b/>
          <w:sz w:val="22"/>
        </w:rPr>
        <w:t>9.Подписи сторон:</w:t>
      </w:r>
    </w:p>
    <w:p w:rsidR="004C317B" w:rsidRDefault="006B7952">
      <w:pPr>
        <w:ind w:left="709" w:hanging="709"/>
        <w:rPr>
          <w:b/>
        </w:rPr>
      </w:pPr>
      <w:r>
        <w:rPr>
          <w:b/>
        </w:rPr>
        <w:t>Исполнитель: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Заказчик:</w:t>
      </w:r>
    </w:p>
    <w:p w:rsidR="004C317B" w:rsidRDefault="004C317B">
      <w:pPr>
        <w:pStyle w:val="3"/>
        <w:rPr>
          <w:b w:val="0"/>
          <w:sz w:val="22"/>
        </w:rPr>
      </w:pPr>
    </w:p>
    <w:p w:rsidR="006B7952" w:rsidRDefault="000E65A9">
      <w:pPr>
        <w:ind w:left="709" w:hanging="709"/>
      </w:pPr>
      <w:r>
        <w:t>_____________ /Власов К.В.</w:t>
      </w:r>
      <w:r w:rsidR="006B7952">
        <w:rPr>
          <w:b/>
        </w:rPr>
        <w:t>/</w:t>
      </w:r>
      <w:r w:rsidR="006B7952">
        <w:tab/>
      </w:r>
      <w:r>
        <w:t xml:space="preserve">                </w:t>
      </w:r>
      <w:r w:rsidR="006B7952">
        <w:tab/>
        <w:t xml:space="preserve">____________/ </w:t>
      </w:r>
      <w:r w:rsidR="006B337B">
        <w:t xml:space="preserve">                        </w:t>
      </w:r>
      <w:r w:rsidR="006B7952">
        <w:t>/</w:t>
      </w:r>
      <w:r w:rsidR="006B7952">
        <w:tab/>
        <w:t xml:space="preserve"> </w:t>
      </w:r>
    </w:p>
    <w:p w:rsidR="000E65A9" w:rsidRDefault="000E65A9">
      <w:pPr>
        <w:ind w:left="709" w:hanging="709"/>
      </w:pPr>
    </w:p>
    <w:p w:rsidR="000E65A9" w:rsidRDefault="000E65A9">
      <w:pPr>
        <w:ind w:left="709" w:hanging="709"/>
      </w:pPr>
    </w:p>
    <w:p w:rsidR="000E65A9" w:rsidRDefault="000E65A9">
      <w:pPr>
        <w:ind w:left="709" w:hanging="709"/>
      </w:pPr>
    </w:p>
    <w:p w:rsidR="000E65A9" w:rsidRDefault="000E65A9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6B337B" w:rsidRDefault="006B337B">
      <w:pPr>
        <w:ind w:left="709" w:hanging="709"/>
      </w:pPr>
    </w:p>
    <w:p w:rsidR="000E65A9" w:rsidRDefault="000E65A9">
      <w:pPr>
        <w:ind w:left="709" w:hanging="709"/>
      </w:pPr>
    </w:p>
    <w:p w:rsidR="000E65A9" w:rsidRDefault="000E65A9">
      <w:pPr>
        <w:ind w:left="709" w:hanging="709"/>
      </w:pPr>
    </w:p>
    <w:p w:rsidR="000E65A9" w:rsidRPr="000E65A9" w:rsidRDefault="000E65A9" w:rsidP="000E65A9">
      <w:pPr>
        <w:ind w:left="709" w:hanging="709"/>
        <w:jc w:val="center"/>
        <w:rPr>
          <w:b/>
        </w:rPr>
      </w:pPr>
      <w:r w:rsidRPr="000E65A9">
        <w:rPr>
          <w:b/>
        </w:rPr>
        <w:t>ПРИЛОЖЕНИЕ №1</w:t>
      </w:r>
    </w:p>
    <w:p w:rsidR="000E65A9" w:rsidRPr="000E65A9" w:rsidRDefault="000E65A9" w:rsidP="000E65A9">
      <w:pPr>
        <w:ind w:left="709" w:hanging="709"/>
        <w:jc w:val="center"/>
        <w:rPr>
          <w:b/>
        </w:rPr>
      </w:pPr>
      <w:r w:rsidRPr="000E65A9">
        <w:rPr>
          <w:b/>
        </w:rPr>
        <w:t>к договору об оказании услуг №</w:t>
      </w:r>
      <w:r w:rsidR="003A7B76">
        <w:rPr>
          <w:b/>
        </w:rPr>
        <w:t>03</w:t>
      </w: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  <w:r>
        <w:t xml:space="preserve">г. Санкт-Петербург             </w:t>
      </w:r>
      <w:r>
        <w:tab/>
      </w:r>
      <w:r>
        <w:tab/>
        <w:t xml:space="preserve">                                                    </w:t>
      </w:r>
      <w:proofErr w:type="gramStart"/>
      <w:r>
        <w:t xml:space="preserve">   «</w:t>
      </w:r>
      <w:proofErr w:type="gramEnd"/>
      <w:r w:rsidR="003A7B76">
        <w:t>21</w:t>
      </w:r>
      <w:r>
        <w:t xml:space="preserve">»  </w:t>
      </w:r>
      <w:r w:rsidR="003A7B76">
        <w:t>апреля</w:t>
      </w:r>
      <w:r>
        <w:t xml:space="preserve"> 2016  г.</w:t>
      </w: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  <w:r>
        <w:t>1.</w:t>
      </w:r>
      <w:r>
        <w:tab/>
        <w:t>Услуги по перевозки груз</w:t>
      </w:r>
      <w:r w:rsidR="003A7B76">
        <w:t xml:space="preserve">овым автомобильным транспортом по маршруту </w:t>
      </w:r>
      <w:r w:rsidR="006B337B">
        <w:t xml:space="preserve">___________- руб.                  </w:t>
      </w: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  <w:r>
        <w:t></w:t>
      </w:r>
      <w:r>
        <w:tab/>
        <w:t>Стоимость услуг, указанных в приложении №1, включает НДС 18%.</w:t>
      </w:r>
    </w:p>
    <w:p w:rsidR="000E65A9" w:rsidRDefault="000E65A9" w:rsidP="000E65A9">
      <w:pPr>
        <w:ind w:left="709" w:hanging="709"/>
      </w:pPr>
    </w:p>
    <w:p w:rsidR="000E65A9" w:rsidRDefault="000E65A9" w:rsidP="000E65A9">
      <w:pPr>
        <w:ind w:left="709" w:hanging="709"/>
      </w:pPr>
      <w:r>
        <w:t>Исполнитель ____________ /Власов К.В./</w:t>
      </w:r>
      <w:r>
        <w:tab/>
        <w:t xml:space="preserve">        </w:t>
      </w:r>
      <w:r>
        <w:tab/>
        <w:t xml:space="preserve">Заказчик __________/ </w:t>
      </w:r>
      <w:r w:rsidR="006B337B">
        <w:t xml:space="preserve">                         </w:t>
      </w:r>
      <w:r>
        <w:t xml:space="preserve"> /                       </w:t>
      </w:r>
    </w:p>
    <w:p w:rsidR="000E65A9" w:rsidRDefault="000E65A9" w:rsidP="000E65A9">
      <w:pPr>
        <w:ind w:left="709" w:hanging="709"/>
      </w:pPr>
    </w:p>
    <w:p w:rsidR="000E65A9" w:rsidRDefault="000E65A9">
      <w:pPr>
        <w:ind w:left="709" w:hanging="709"/>
      </w:pPr>
      <w:bookmarkStart w:id="0" w:name="_GoBack"/>
      <w:bookmarkEnd w:id="0"/>
    </w:p>
    <w:sectPr w:rsidR="000E65A9" w:rsidSect="00BD55F2">
      <w:footerReference w:type="default" r:id="rId6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ED" w:rsidRDefault="00BE01ED" w:rsidP="00585FBA">
      <w:r>
        <w:separator/>
      </w:r>
    </w:p>
  </w:endnote>
  <w:endnote w:type="continuationSeparator" w:id="0">
    <w:p w:rsidR="00BE01ED" w:rsidRDefault="00BE01ED" w:rsidP="005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6E" w:rsidRDefault="00BD066E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B337B">
      <w:rPr>
        <w:noProof/>
      </w:rPr>
      <w:t>4</w:t>
    </w:r>
    <w:r>
      <w:fldChar w:fldCharType="end"/>
    </w:r>
  </w:p>
  <w:p w:rsidR="00585FBA" w:rsidRDefault="00585F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ED" w:rsidRDefault="00BE01ED" w:rsidP="00585FBA">
      <w:r>
        <w:separator/>
      </w:r>
    </w:p>
  </w:footnote>
  <w:footnote w:type="continuationSeparator" w:id="0">
    <w:p w:rsidR="00BE01ED" w:rsidRDefault="00BE01ED" w:rsidP="0058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35D"/>
    <w:rsid w:val="00020E9A"/>
    <w:rsid w:val="00084860"/>
    <w:rsid w:val="0009284A"/>
    <w:rsid w:val="000C380B"/>
    <w:rsid w:val="000E1E4F"/>
    <w:rsid w:val="000E55F0"/>
    <w:rsid w:val="000E65A9"/>
    <w:rsid w:val="0012293B"/>
    <w:rsid w:val="001F2A54"/>
    <w:rsid w:val="001F48F8"/>
    <w:rsid w:val="0020523A"/>
    <w:rsid w:val="00210EC4"/>
    <w:rsid w:val="00245081"/>
    <w:rsid w:val="00265E21"/>
    <w:rsid w:val="0028632F"/>
    <w:rsid w:val="002E5E7C"/>
    <w:rsid w:val="002F438A"/>
    <w:rsid w:val="00312610"/>
    <w:rsid w:val="003376BD"/>
    <w:rsid w:val="003406EC"/>
    <w:rsid w:val="00354C79"/>
    <w:rsid w:val="00373171"/>
    <w:rsid w:val="003A5F79"/>
    <w:rsid w:val="003A7B76"/>
    <w:rsid w:val="003E5E67"/>
    <w:rsid w:val="0040749C"/>
    <w:rsid w:val="00416C42"/>
    <w:rsid w:val="00420C0D"/>
    <w:rsid w:val="00427314"/>
    <w:rsid w:val="00475DDB"/>
    <w:rsid w:val="004C317B"/>
    <w:rsid w:val="005470B2"/>
    <w:rsid w:val="00585FBA"/>
    <w:rsid w:val="005C47C6"/>
    <w:rsid w:val="005E3C3E"/>
    <w:rsid w:val="005F6257"/>
    <w:rsid w:val="00630A73"/>
    <w:rsid w:val="00646F5D"/>
    <w:rsid w:val="00677D4E"/>
    <w:rsid w:val="00681E19"/>
    <w:rsid w:val="00695AB1"/>
    <w:rsid w:val="006A2D08"/>
    <w:rsid w:val="006B337B"/>
    <w:rsid w:val="006B7952"/>
    <w:rsid w:val="006D7BA6"/>
    <w:rsid w:val="006E01E8"/>
    <w:rsid w:val="006E1D91"/>
    <w:rsid w:val="00727D3F"/>
    <w:rsid w:val="0073055F"/>
    <w:rsid w:val="00751319"/>
    <w:rsid w:val="0078536B"/>
    <w:rsid w:val="007A5DA5"/>
    <w:rsid w:val="00810C3C"/>
    <w:rsid w:val="008364B1"/>
    <w:rsid w:val="00875A2A"/>
    <w:rsid w:val="008D2F64"/>
    <w:rsid w:val="008F754C"/>
    <w:rsid w:val="00902075"/>
    <w:rsid w:val="009E63CE"/>
    <w:rsid w:val="00A4634C"/>
    <w:rsid w:val="00A8635D"/>
    <w:rsid w:val="00B1219B"/>
    <w:rsid w:val="00B12F49"/>
    <w:rsid w:val="00BA41D4"/>
    <w:rsid w:val="00BD066E"/>
    <w:rsid w:val="00BD55F2"/>
    <w:rsid w:val="00BE01ED"/>
    <w:rsid w:val="00BE3852"/>
    <w:rsid w:val="00C212EB"/>
    <w:rsid w:val="00C82391"/>
    <w:rsid w:val="00C94CCB"/>
    <w:rsid w:val="00CE2823"/>
    <w:rsid w:val="00D074AB"/>
    <w:rsid w:val="00D46DC6"/>
    <w:rsid w:val="00D5307C"/>
    <w:rsid w:val="00D8482D"/>
    <w:rsid w:val="00DF53F6"/>
    <w:rsid w:val="00E03263"/>
    <w:rsid w:val="00E16DC4"/>
    <w:rsid w:val="00E54DCE"/>
    <w:rsid w:val="00E6133A"/>
    <w:rsid w:val="00EA5F66"/>
    <w:rsid w:val="00EC7347"/>
    <w:rsid w:val="00F1507C"/>
    <w:rsid w:val="00F5641D"/>
    <w:rsid w:val="00F9064D"/>
    <w:rsid w:val="00F9598C"/>
    <w:rsid w:val="00FC2AA9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6F4167"/>
  <w15:chartTrackingRefBased/>
  <w15:docId w15:val="{B25AFB7C-BC0F-48CA-8250-C7050088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b/>
      <w:snapToGrid w:val="0"/>
      <w:szCs w:val="20"/>
    </w:rPr>
  </w:style>
  <w:style w:type="paragraph" w:styleId="5">
    <w:name w:val="heading 5"/>
    <w:basedOn w:val="a"/>
    <w:next w:val="a"/>
    <w:qFormat/>
    <w:pPr>
      <w:keepNext/>
      <w:ind w:left="709" w:hanging="709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585F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585FBA"/>
    <w:rPr>
      <w:sz w:val="24"/>
      <w:szCs w:val="24"/>
    </w:rPr>
  </w:style>
  <w:style w:type="paragraph" w:styleId="a9">
    <w:name w:val="footer"/>
    <w:basedOn w:val="a"/>
    <w:link w:val="aa"/>
    <w:uiPriority w:val="99"/>
    <w:rsid w:val="00585F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85FBA"/>
    <w:rPr>
      <w:sz w:val="24"/>
      <w:szCs w:val="24"/>
    </w:rPr>
  </w:style>
  <w:style w:type="paragraph" w:customStyle="1" w:styleId="538552DCBB0F4C4BB087ED922D6A6322">
    <w:name w:val="538552DCBB0F4C4BB087ED922D6A6322"/>
    <w:rsid w:val="00585FBA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4;&#1086;&#1075;&#1086;&#1074;&#1086;&#1088;&#1072;%20&#1090;&#1088;&#1072;&#1085;&#1089;&#1087;&#1086;&#1088;&#1090;&#1085;&#1099;&#1093;%20&#1091;&#1089;&#1083;&#1091;&#1075;\&#1044;&#1086;&#1075;&#1086;&#1074;&#1086;&#1088;%20&#1090;&#1088;&#1072;&#1085;&#1089;&#1087;&#1086;&#1088;&#1090;&#1085;&#1099;&#1093;%20&#1091;&#1089;&#1083;&#1091;&#1075;%20&#1086;&#1090;%20&#1048;.&#1055;.&#1042;&#1083;&#1072;&#1089;&#1086;&#1074;&#1086;&#1081;%20&#1045;.&#1040;.(&#1086;&#1073;&#1088;&#1072;&#1079;&#1077;&#109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транспортных услуг от И.П.Власовой Е.А.(образец).dotx</Template>
  <TotalTime>0</TotalTime>
  <Pages>4</Pages>
  <Words>1148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транспортных  услуг</vt:lpstr>
    </vt:vector>
  </TitlesOfParts>
  <Company>TOSHIBA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транспортных  услуг</dc:title>
  <dc:subject/>
  <dc:creator>Фаворит</dc:creator>
  <cp:keywords/>
  <cp:lastModifiedBy>Игорь Воронков</cp:lastModifiedBy>
  <cp:revision>2</cp:revision>
  <cp:lastPrinted>2013-01-22T06:35:00Z</cp:lastPrinted>
  <dcterms:created xsi:type="dcterms:W3CDTF">2016-04-21T08:41:00Z</dcterms:created>
  <dcterms:modified xsi:type="dcterms:W3CDTF">2016-04-21T08:41:00Z</dcterms:modified>
</cp:coreProperties>
</file>